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0B" w:rsidRPr="00E90562" w:rsidRDefault="00F1340B" w:rsidP="00F1340B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 xml:space="preserve">імені Івана Франка </w:t>
      </w:r>
    </w:p>
    <w:p w:rsidR="00F1340B" w:rsidRDefault="00F1340B" w:rsidP="00F1340B">
      <w:pPr>
        <w:jc w:val="center"/>
        <w:rPr>
          <w:sz w:val="16"/>
          <w:szCs w:val="16"/>
        </w:rPr>
      </w:pPr>
    </w:p>
    <w:p w:rsidR="00F1340B" w:rsidRDefault="00F1340B" w:rsidP="00F1340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вакантних посад</w:t>
      </w:r>
    </w:p>
    <w:p w:rsidR="00F1340B" w:rsidRDefault="00F1340B" w:rsidP="00F1340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науково-педагогічних працівників університету: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237"/>
        <w:gridCol w:w="2375"/>
      </w:tblGrid>
      <w:tr w:rsidR="00F1340B" w:rsidRPr="00456924" w:rsidTr="007F7A12">
        <w:tc>
          <w:tcPr>
            <w:tcW w:w="1242" w:type="dxa"/>
            <w:shd w:val="clear" w:color="auto" w:fill="auto"/>
          </w:tcPr>
          <w:p w:rsidR="00F1340B" w:rsidRPr="00456924" w:rsidRDefault="00F1340B" w:rsidP="007F7A12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№ з/п</w:t>
            </w:r>
          </w:p>
        </w:tc>
        <w:tc>
          <w:tcPr>
            <w:tcW w:w="6237" w:type="dxa"/>
            <w:shd w:val="clear" w:color="auto" w:fill="auto"/>
          </w:tcPr>
          <w:p w:rsidR="00F1340B" w:rsidRPr="00456924" w:rsidRDefault="00F1340B" w:rsidP="007F7A12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Назва посади</w:t>
            </w:r>
          </w:p>
        </w:tc>
        <w:tc>
          <w:tcPr>
            <w:tcW w:w="2375" w:type="dxa"/>
            <w:shd w:val="clear" w:color="auto" w:fill="auto"/>
          </w:tcPr>
          <w:p w:rsidR="00F1340B" w:rsidRPr="00456924" w:rsidRDefault="00F1340B" w:rsidP="007F7A12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Частина ставки</w:t>
            </w:r>
          </w:p>
        </w:tc>
      </w:tr>
      <w:tr w:rsidR="00F1340B" w:rsidRPr="00456924" w:rsidTr="007F7A12">
        <w:tc>
          <w:tcPr>
            <w:tcW w:w="1242" w:type="dxa"/>
            <w:shd w:val="clear" w:color="auto" w:fill="auto"/>
            <w:vAlign w:val="center"/>
          </w:tcPr>
          <w:p w:rsidR="00F1340B" w:rsidRPr="00456924" w:rsidRDefault="00F1340B" w:rsidP="007F7A12">
            <w:pPr>
              <w:autoSpaceDE w:val="0"/>
              <w:autoSpaceDN w:val="0"/>
              <w:spacing w:line="288" w:lineRule="auto"/>
              <w:ind w:left="360"/>
              <w:rPr>
                <w:i/>
              </w:rPr>
            </w:pPr>
            <w:r>
              <w:rPr>
                <w:i/>
              </w:rPr>
              <w:t>ЗК.1</w:t>
            </w:r>
          </w:p>
        </w:tc>
        <w:tc>
          <w:tcPr>
            <w:tcW w:w="6237" w:type="dxa"/>
            <w:shd w:val="clear" w:color="auto" w:fill="auto"/>
          </w:tcPr>
          <w:p w:rsidR="00F1340B" w:rsidRPr="00456924" w:rsidRDefault="00F1340B" w:rsidP="007F7A12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1340B" w:rsidRPr="00456924" w:rsidRDefault="00F1340B" w:rsidP="007F7A12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</w:tr>
      <w:tr w:rsidR="00F1340B" w:rsidRPr="00456924" w:rsidTr="007F7A12">
        <w:tc>
          <w:tcPr>
            <w:tcW w:w="1242" w:type="dxa"/>
            <w:shd w:val="clear" w:color="auto" w:fill="auto"/>
            <w:vAlign w:val="center"/>
          </w:tcPr>
          <w:p w:rsidR="00F1340B" w:rsidRDefault="00F1340B" w:rsidP="007F7A12">
            <w:pPr>
              <w:autoSpaceDE w:val="0"/>
              <w:autoSpaceDN w:val="0"/>
              <w:spacing w:line="288" w:lineRule="auto"/>
              <w:ind w:left="360"/>
              <w:jc w:val="center"/>
              <w:rPr>
                <w:i/>
              </w:rPr>
            </w:pPr>
            <w:r>
              <w:rPr>
                <w:i/>
              </w:rPr>
              <w:t>ДК.2</w:t>
            </w:r>
          </w:p>
        </w:tc>
        <w:tc>
          <w:tcPr>
            <w:tcW w:w="6237" w:type="dxa"/>
            <w:shd w:val="clear" w:color="auto" w:fill="auto"/>
          </w:tcPr>
          <w:p w:rsidR="00F1340B" w:rsidRDefault="00F1340B" w:rsidP="007F7A12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Доцента кафедри біології та хімії</w:t>
            </w:r>
          </w:p>
        </w:tc>
        <w:tc>
          <w:tcPr>
            <w:tcW w:w="2375" w:type="dxa"/>
            <w:shd w:val="clear" w:color="auto" w:fill="auto"/>
          </w:tcPr>
          <w:p w:rsidR="00F1340B" w:rsidRDefault="00F1340B" w:rsidP="007F7A12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F1340B" w:rsidRPr="00456924" w:rsidTr="007F7A12">
        <w:tc>
          <w:tcPr>
            <w:tcW w:w="1242" w:type="dxa"/>
            <w:shd w:val="clear" w:color="auto" w:fill="auto"/>
            <w:vAlign w:val="center"/>
          </w:tcPr>
          <w:p w:rsidR="00F1340B" w:rsidRDefault="00F1340B" w:rsidP="007F7A12">
            <w:pPr>
              <w:autoSpaceDE w:val="0"/>
              <w:autoSpaceDN w:val="0"/>
              <w:spacing w:line="288" w:lineRule="auto"/>
              <w:ind w:left="360"/>
              <w:jc w:val="center"/>
              <w:rPr>
                <w:i/>
              </w:rPr>
            </w:pPr>
            <w:r>
              <w:rPr>
                <w:i/>
              </w:rPr>
              <w:t>ДК.3</w:t>
            </w:r>
          </w:p>
        </w:tc>
        <w:tc>
          <w:tcPr>
            <w:tcW w:w="6237" w:type="dxa"/>
            <w:shd w:val="clear" w:color="auto" w:fill="auto"/>
          </w:tcPr>
          <w:p w:rsidR="00F1340B" w:rsidRDefault="00F1340B" w:rsidP="007F7A12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Доцента 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F1340B" w:rsidRDefault="00F1340B" w:rsidP="007F7A12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</w:tr>
    </w:tbl>
    <w:p w:rsidR="00F1340B" w:rsidRDefault="00F1340B" w:rsidP="00F1340B"/>
    <w:p w:rsidR="00F1340B" w:rsidRPr="004A7FB3" w:rsidRDefault="00F1340B" w:rsidP="00F1340B">
      <w:pPr>
        <w:ind w:firstLine="708"/>
        <w:jc w:val="both"/>
      </w:pPr>
      <w:r w:rsidRPr="00894606">
        <w:t>Документи 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</w:t>
      </w:r>
      <w:r>
        <w:t xml:space="preserve"> </w:t>
      </w:r>
      <w:r w:rsidRPr="00894606">
        <w:t xml:space="preserve">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F1340B" w:rsidRPr="00035697" w:rsidRDefault="00F1340B" w:rsidP="00F1340B">
      <w:pPr>
        <w:ind w:firstLine="709"/>
        <w:jc w:val="both"/>
      </w:pPr>
      <w:r>
        <w:t>Кваліфікаційні вимоги до претендентів на заміщення вакантних посад зазначені в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(контрактів), затвердженого наказом ректора університету № 43 від 12.02.16 р. (зі змінами).</w:t>
      </w:r>
    </w:p>
    <w:p w:rsidR="00F1340B" w:rsidRPr="00E3329F" w:rsidRDefault="00F1340B" w:rsidP="00F1340B">
      <w:pPr>
        <w:ind w:left="120" w:firstLine="480"/>
        <w:jc w:val="both"/>
      </w:pPr>
      <w:r>
        <w:t>Контактний телефон: 2-20-48.</w:t>
      </w:r>
    </w:p>
    <w:p w:rsidR="00F1340B" w:rsidRDefault="00F1340B" w:rsidP="00F1340B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>1 місяць (до 09 червня   включно).</w:t>
      </w:r>
    </w:p>
    <w:p w:rsidR="00F1340B" w:rsidRDefault="00F1340B" w:rsidP="00F1340B">
      <w:pPr>
        <w:ind w:left="120" w:firstLine="480"/>
        <w:jc w:val="both"/>
      </w:pPr>
    </w:p>
    <w:p w:rsidR="0008121F" w:rsidRDefault="0008121F">
      <w:bookmarkStart w:id="0" w:name="_GoBack"/>
      <w:bookmarkEnd w:id="0"/>
    </w:p>
    <w:sectPr w:rsidR="000812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40B"/>
    <w:rsid w:val="0008121F"/>
    <w:rsid w:val="00F1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353</Characters>
  <Application>Microsoft Office Word</Application>
  <DocSecurity>0</DocSecurity>
  <Lines>2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2023-05-12T06:50:00Z</dcterms:created>
  <dcterms:modified xsi:type="dcterms:W3CDTF">2023-05-12T06:50:00Z</dcterms:modified>
</cp:coreProperties>
</file>